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D596">
      <w:pPr>
        <w:spacing w:line="116" w:lineRule="exact"/>
      </w:pPr>
    </w:p>
    <w:tbl>
      <w:tblPr>
        <w:tblStyle w:val="4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196"/>
        <w:gridCol w:w="1521"/>
        <w:gridCol w:w="1792"/>
        <w:gridCol w:w="2642"/>
      </w:tblGrid>
      <w:tr w14:paraId="3611A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5000" w:type="pct"/>
            <w:gridSpan w:val="5"/>
            <w:vAlign w:val="center"/>
          </w:tcPr>
          <w:p w14:paraId="43CC8BB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bookmarkStart w:id="0" w:name="_GoBack"/>
            <w:r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河南粮投数字商务有限公司</w:t>
            </w:r>
          </w:p>
          <w:p w14:paraId="2B2435E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客</w:t>
            </w: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商资格注销申请表</w:t>
            </w:r>
          </w:p>
        </w:tc>
      </w:tr>
      <w:tr w14:paraId="4AE1D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18" w:type="pct"/>
            <w:gridSpan w:val="2"/>
            <w:vAlign w:val="top"/>
          </w:tcPr>
          <w:p w14:paraId="37A54512">
            <w:pPr>
              <w:pStyle w:val="5"/>
              <w:kinsoku/>
              <w:spacing w:before="185" w:line="219" w:lineRule="auto"/>
              <w:ind w:left="578"/>
            </w:pPr>
            <w:r>
              <w:rPr>
                <w:rFonts w:hint="eastAsia"/>
                <w:spacing w:val="-3"/>
                <w:lang w:val="en-US" w:eastAsia="zh-CN"/>
              </w:rPr>
              <w:t>客</w:t>
            </w:r>
            <w:r>
              <w:rPr>
                <w:spacing w:val="-3"/>
              </w:rPr>
              <w:t>商姓名</w:t>
            </w:r>
          </w:p>
        </w:tc>
        <w:tc>
          <w:tcPr>
            <w:tcW w:w="3581" w:type="pct"/>
            <w:gridSpan w:val="3"/>
            <w:vAlign w:val="top"/>
          </w:tcPr>
          <w:p w14:paraId="365BAF8C">
            <w:pPr>
              <w:kinsoku/>
              <w:rPr>
                <w:rFonts w:ascii="Arial"/>
                <w:sz w:val="21"/>
              </w:rPr>
            </w:pPr>
          </w:p>
        </w:tc>
      </w:tr>
      <w:tr w14:paraId="31F3D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18" w:type="pct"/>
            <w:gridSpan w:val="2"/>
            <w:vAlign w:val="top"/>
          </w:tcPr>
          <w:p w14:paraId="1D5E00BF">
            <w:pPr>
              <w:pStyle w:val="5"/>
              <w:kinsoku/>
              <w:spacing w:before="128" w:line="220" w:lineRule="auto"/>
              <w:ind w:left="578"/>
            </w:pPr>
            <w:r>
              <w:rPr>
                <w:rFonts w:hint="eastAsia"/>
                <w:spacing w:val="-3"/>
                <w:lang w:val="en-US" w:eastAsia="zh-CN"/>
              </w:rPr>
              <w:t>客</w:t>
            </w:r>
            <w:r>
              <w:rPr>
                <w:spacing w:val="-3"/>
              </w:rPr>
              <w:t>商账号</w:t>
            </w:r>
          </w:p>
        </w:tc>
        <w:tc>
          <w:tcPr>
            <w:tcW w:w="3581" w:type="pct"/>
            <w:gridSpan w:val="3"/>
            <w:vAlign w:val="top"/>
          </w:tcPr>
          <w:p w14:paraId="5033483B">
            <w:pPr>
              <w:kinsoku/>
              <w:rPr>
                <w:rFonts w:ascii="Arial"/>
                <w:sz w:val="21"/>
              </w:rPr>
            </w:pPr>
          </w:p>
        </w:tc>
      </w:tr>
      <w:tr w14:paraId="35C60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18" w:type="pct"/>
            <w:gridSpan w:val="2"/>
            <w:vAlign w:val="top"/>
          </w:tcPr>
          <w:p w14:paraId="0706DF22">
            <w:pPr>
              <w:pStyle w:val="5"/>
              <w:kinsoku/>
              <w:spacing w:before="209" w:line="219" w:lineRule="auto"/>
              <w:ind w:left="58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81" w:type="pct"/>
            <w:gridSpan w:val="3"/>
            <w:vAlign w:val="top"/>
          </w:tcPr>
          <w:p w14:paraId="5FA49CC4">
            <w:pPr>
              <w:kinsoku/>
              <w:rPr>
                <w:rFonts w:ascii="Arial"/>
                <w:sz w:val="21"/>
              </w:rPr>
            </w:pPr>
          </w:p>
        </w:tc>
      </w:tr>
      <w:tr w14:paraId="217A9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5" w:hRule="atLeast"/>
          <w:jc w:val="center"/>
        </w:trPr>
        <w:tc>
          <w:tcPr>
            <w:tcW w:w="5000" w:type="pct"/>
            <w:gridSpan w:val="5"/>
            <w:vAlign w:val="top"/>
          </w:tcPr>
          <w:p w14:paraId="41D12F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both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本人声明：</w:t>
            </w:r>
          </w:p>
          <w:p w14:paraId="0FF912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both"/>
              <w:textAlignment w:val="baseline"/>
            </w:pPr>
            <w:r>
              <w:rPr>
                <w:rFonts w:hint="eastAsia"/>
                <w:spacing w:val="-1"/>
              </w:rPr>
              <w:t>本人自愿解除与河南粮投数字商务有限公司</w:t>
            </w:r>
            <w:r>
              <w:rPr>
                <w:rFonts w:hint="eastAsia"/>
                <w:spacing w:val="-1"/>
                <w:lang w:val="en-US" w:eastAsia="zh-CN"/>
              </w:rPr>
              <w:t>签订</w:t>
            </w:r>
            <w:r>
              <w:rPr>
                <w:rFonts w:hint="eastAsia"/>
                <w:spacing w:val="-1"/>
              </w:rPr>
              <w:t>的</w:t>
            </w: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</w:rPr>
              <w:t>订单配货</w:t>
            </w:r>
            <w:r>
              <w:rPr>
                <w:rFonts w:hint="eastAsia"/>
                <w:spacing w:val="-1"/>
                <w:lang w:eastAsia="zh-CN"/>
              </w:rPr>
              <w:t>业务协议</w:t>
            </w:r>
            <w:r>
              <w:rPr>
                <w:spacing w:val="-1"/>
              </w:rPr>
              <w:t>》</w:t>
            </w:r>
            <w:r>
              <w:rPr>
                <w:spacing w:val="-13"/>
              </w:rPr>
              <w:t>，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自愿放弃</w:t>
            </w:r>
            <w:r>
              <w:rPr>
                <w:rFonts w:hint="eastAsia"/>
                <w:spacing w:val="-13"/>
                <w:lang w:eastAsia="zh-CN"/>
              </w:rPr>
              <w:t>客商</w:t>
            </w:r>
            <w:r>
              <w:rPr>
                <w:spacing w:val="-13"/>
              </w:rPr>
              <w:t>资格。</w:t>
            </w:r>
          </w:p>
          <w:p w14:paraId="74A3D4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0" w:firstLineChars="200"/>
              <w:jc w:val="both"/>
              <w:textAlignment w:val="baseline"/>
            </w:pPr>
            <w:r>
              <w:t>本人承诺已将本人</w:t>
            </w:r>
            <w:r>
              <w:rPr>
                <w:rFonts w:hint="eastAsia"/>
                <w:lang w:val="en-US" w:eastAsia="zh-CN"/>
              </w:rPr>
              <w:t>客商</w:t>
            </w:r>
            <w:r>
              <w:t>账号：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1"/>
                <w:u w:val="single" w:color="auto"/>
              </w:rPr>
              <w:t xml:space="preserve">                  </w:t>
            </w:r>
            <w:r>
              <w:rPr>
                <w:spacing w:val="-107"/>
              </w:rPr>
              <w:t xml:space="preserve"> </w:t>
            </w:r>
            <w:r>
              <w:rPr>
                <w:spacing w:val="-1"/>
              </w:rPr>
              <w:t>账户中的存货全</w:t>
            </w:r>
            <w:r>
              <w:t xml:space="preserve"> 部转让，并将</w:t>
            </w:r>
            <w:r>
              <w:rPr>
                <w:rFonts w:hint="eastAsia"/>
                <w:lang w:val="en-US" w:eastAsia="zh-CN"/>
              </w:rPr>
              <w:t>客商</w:t>
            </w:r>
            <w:r>
              <w:t>账户中持有的资金全部</w:t>
            </w:r>
            <w:r>
              <w:rPr>
                <w:spacing w:val="-1"/>
              </w:rPr>
              <w:t>划出，并承诺与该账户相关</w:t>
            </w:r>
            <w:r>
              <w:rPr>
                <w:spacing w:val="-2"/>
              </w:rPr>
              <w:t>的任何</w:t>
            </w:r>
            <w:r>
              <w:rPr>
                <w:rFonts w:hint="eastAsia"/>
                <w:spacing w:val="-2"/>
                <w:lang w:val="en-US" w:eastAsia="zh-CN"/>
              </w:rPr>
              <w:t>贸易</w:t>
            </w:r>
            <w:r>
              <w:rPr>
                <w:spacing w:val="-2"/>
              </w:rPr>
              <w:t>流程中无负债、无存货、无可用资金。</w:t>
            </w:r>
          </w:p>
          <w:p w14:paraId="177625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both"/>
              <w:textAlignment w:val="baseline"/>
            </w:pPr>
            <w:r>
              <w:rPr>
                <w:spacing w:val="-6"/>
              </w:rPr>
              <w:t>本人对</w:t>
            </w:r>
            <w:r>
              <w:rPr>
                <w:spacing w:val="-6"/>
                <w:u w:val="single" w:color="auto"/>
              </w:rPr>
              <w:t xml:space="preserve">        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9"/>
                <w:u w:val="single" w:color="auto"/>
              </w:rPr>
              <w:t xml:space="preserve">      </w:t>
            </w:r>
            <w:r>
              <w:rPr>
                <w:spacing w:val="-99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19"/>
                <w:u w:val="single" w:color="auto"/>
              </w:rPr>
              <w:t xml:space="preserve">      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日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99"/>
              </w:rPr>
              <w:t xml:space="preserve"> </w:t>
            </w:r>
            <w:r>
              <w:rPr>
                <w:spacing w:val="-6"/>
              </w:rPr>
              <w:t>时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108"/>
              </w:rPr>
              <w:t xml:space="preserve"> </w:t>
            </w:r>
            <w:r>
              <w:rPr>
                <w:spacing w:val="-6"/>
              </w:rPr>
              <w:t>分（当天日期）之</w:t>
            </w:r>
            <w:r>
              <w:t xml:space="preserve"> 前上述个人账户中的全部结算数据接受</w:t>
            </w:r>
            <w:r>
              <w:rPr>
                <w:spacing w:val="-1"/>
              </w:rPr>
              <w:t>并认可，无任何异议。本人已在银</w:t>
            </w:r>
            <w:r>
              <w:rPr>
                <w:spacing w:val="-2"/>
              </w:rPr>
              <w:t>行办理解除账号与个人银行</w:t>
            </w:r>
            <w:r>
              <w:rPr>
                <w:rFonts w:hint="eastAsia"/>
                <w:spacing w:val="-2"/>
                <w:lang w:val="en-US" w:eastAsia="zh-CN"/>
              </w:rPr>
              <w:t>账户</w:t>
            </w:r>
            <w:r>
              <w:rPr>
                <w:spacing w:val="-2"/>
              </w:rPr>
              <w:t>绑定的全部业务。</w:t>
            </w:r>
            <w:r>
              <w:rPr>
                <w:spacing w:val="-67"/>
              </w:rPr>
              <w:t xml:space="preserve"> </w:t>
            </w:r>
            <w:r>
              <w:rPr>
                <w:rFonts w:hint="eastAsia"/>
                <w:spacing w:val="-67"/>
                <w:lang w:val="en-US" w:eastAsia="zh-CN"/>
              </w:rPr>
              <w:t>本人</w:t>
            </w:r>
            <w:r>
              <w:rPr>
                <w:spacing w:val="-2"/>
              </w:rPr>
              <w:t>自愿承担与</w:t>
            </w:r>
            <w:r>
              <w:rPr>
                <w:rFonts w:hint="eastAsia"/>
                <w:spacing w:val="-2"/>
                <w:lang w:val="en-US" w:eastAsia="zh-CN"/>
              </w:rPr>
              <w:t>河南粮投数字商务有限公司</w:t>
            </w:r>
            <w:r>
              <w:rPr>
                <w:spacing w:val="-1"/>
              </w:rPr>
              <w:t>解除《</w:t>
            </w:r>
            <w:r>
              <w:rPr>
                <w:rFonts w:hint="eastAsia"/>
                <w:spacing w:val="-1"/>
              </w:rPr>
              <w:t>订单配货</w:t>
            </w:r>
            <w:r>
              <w:rPr>
                <w:rFonts w:hint="eastAsia"/>
                <w:spacing w:val="-1"/>
                <w:lang w:eastAsia="zh-CN"/>
              </w:rPr>
              <w:t>业务协议</w:t>
            </w:r>
            <w:r>
              <w:rPr>
                <w:spacing w:val="-1"/>
              </w:rPr>
              <w:t>》后的一切经济损失</w:t>
            </w:r>
            <w:r>
              <w:rPr>
                <w:rFonts w:hint="eastAsia"/>
                <w:spacing w:val="-1"/>
                <w:lang w:val="en-US" w:eastAsia="zh-CN"/>
              </w:rPr>
              <w:t>及法律后果</w:t>
            </w:r>
            <w:r>
              <w:rPr>
                <w:spacing w:val="-1"/>
              </w:rPr>
              <w:t>。</w:t>
            </w:r>
          </w:p>
          <w:p w14:paraId="04682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0" w:firstLineChars="2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本申请提出后，</w:t>
            </w:r>
            <w:r>
              <w:rPr>
                <w:rFonts w:hint="eastAsia"/>
                <w:sz w:val="24"/>
                <w:szCs w:val="24"/>
              </w:rPr>
              <w:t>河南粮投数字商务有限公司</w:t>
            </w:r>
            <w:r>
              <w:rPr>
                <w:sz w:val="24"/>
                <w:szCs w:val="24"/>
              </w:rPr>
              <w:t>可立即</w:t>
            </w:r>
            <w:r>
              <w:rPr>
                <w:spacing w:val="-1"/>
                <w:sz w:val="24"/>
                <w:szCs w:val="24"/>
              </w:rPr>
              <w:t>注销本人前述</w:t>
            </w:r>
            <w:r>
              <w:rPr>
                <w:rFonts w:hint="eastAsia" w:eastAsia="宋体"/>
                <w:spacing w:val="-1"/>
                <w:sz w:val="24"/>
                <w:szCs w:val="24"/>
                <w:lang w:val="en-US" w:eastAsia="zh-CN"/>
              </w:rPr>
              <w:t>客</w:t>
            </w:r>
            <w:r>
              <w:rPr>
                <w:spacing w:val="-1"/>
                <w:sz w:val="24"/>
                <w:szCs w:val="24"/>
              </w:rPr>
              <w:t>商账号，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并注销本人</w:t>
            </w:r>
            <w:r>
              <w:rPr>
                <w:rFonts w:hint="eastAsia" w:eastAsia="宋体"/>
                <w:spacing w:val="-1"/>
                <w:sz w:val="24"/>
                <w:szCs w:val="24"/>
                <w:lang w:val="en-US" w:eastAsia="zh-CN"/>
              </w:rPr>
              <w:t>客商</w:t>
            </w:r>
            <w:r>
              <w:rPr>
                <w:spacing w:val="-1"/>
                <w:sz w:val="24"/>
                <w:szCs w:val="24"/>
              </w:rPr>
              <w:t>资格，本人不持异议。因本人注销账户之前的行为使</w:t>
            </w:r>
            <w:r>
              <w:rPr>
                <w:rFonts w:hint="eastAsia" w:eastAsia="宋体"/>
                <w:spacing w:val="-1"/>
                <w:sz w:val="24"/>
                <w:szCs w:val="24"/>
                <w:lang w:val="en-US" w:eastAsia="zh-CN"/>
              </w:rPr>
              <w:t>河南粮投数字商务有限公司</w:t>
            </w:r>
            <w:r>
              <w:rPr>
                <w:sz w:val="24"/>
                <w:szCs w:val="24"/>
              </w:rPr>
              <w:t>产生损失的，</w:t>
            </w: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本人自愿承担相应责任</w:t>
            </w:r>
            <w:r>
              <w:rPr>
                <w:sz w:val="24"/>
                <w:szCs w:val="24"/>
              </w:rPr>
              <w:t>。</w:t>
            </w:r>
          </w:p>
          <w:p w14:paraId="4B58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0" w:firstLineChars="200"/>
              <w:jc w:val="both"/>
              <w:textAlignment w:val="baseline"/>
              <w:rPr>
                <w:sz w:val="24"/>
                <w:szCs w:val="24"/>
              </w:rPr>
            </w:pPr>
          </w:p>
          <w:p w14:paraId="6F02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  <w:r>
              <w:t>注：附身份证正反面复印件（需签</w:t>
            </w:r>
            <w:r>
              <w:rPr>
                <w:rFonts w:hint="eastAsia" w:eastAsia="宋体"/>
                <w:lang w:val="en-US" w:eastAsia="zh-CN"/>
              </w:rPr>
              <w:t>名</w:t>
            </w:r>
            <w:r>
              <w:t>按手印）</w:t>
            </w:r>
          </w:p>
          <w:p w14:paraId="175C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4C1E7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3220" w:firstLineChars="1400"/>
              <w:jc w:val="both"/>
              <w:textAlignment w:val="baseline"/>
            </w:pPr>
            <w:r>
              <w:rPr>
                <w:spacing w:val="-5"/>
              </w:rPr>
              <w:t>申请人（签</w:t>
            </w:r>
            <w:r>
              <w:rPr>
                <w:rFonts w:hint="eastAsia"/>
                <w:spacing w:val="-5"/>
                <w:lang w:val="en-US" w:eastAsia="zh-CN"/>
              </w:rPr>
              <w:t>名</w:t>
            </w:r>
            <w:r>
              <w:rPr>
                <w:spacing w:val="-5"/>
              </w:rPr>
              <w:t>按手印</w:t>
            </w:r>
            <w:r>
              <w:rPr>
                <w:spacing w:val="-63"/>
                <w:w w:val="98"/>
              </w:rPr>
              <w:t>）：</w:t>
            </w:r>
          </w:p>
          <w:p w14:paraId="6334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E9B97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3330" w:firstLineChars="1500"/>
              <w:jc w:val="both"/>
              <w:textAlignment w:val="baseline"/>
            </w:pPr>
            <w:r>
              <w:rPr>
                <w:spacing w:val="-9"/>
              </w:rPr>
              <w:t>申请日期：</w:t>
            </w:r>
            <w:r>
              <w:rPr>
                <w:spacing w:val="2"/>
              </w:rPr>
              <w:t xml:space="preserve">     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E77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00" w:type="pct"/>
            <w:vAlign w:val="top"/>
          </w:tcPr>
          <w:p w14:paraId="06841213">
            <w:pPr>
              <w:pStyle w:val="5"/>
              <w:kinsoku/>
              <w:spacing w:before="133" w:line="219" w:lineRule="auto"/>
              <w:ind w:left="599"/>
            </w:pPr>
            <w:r>
              <w:rPr>
                <w:spacing w:val="-3"/>
              </w:rPr>
              <w:t>经办人：</w:t>
            </w:r>
          </w:p>
        </w:tc>
        <w:tc>
          <w:tcPr>
            <w:tcW w:w="1033" w:type="pct"/>
            <w:gridSpan w:val="2"/>
            <w:vAlign w:val="top"/>
          </w:tcPr>
          <w:p w14:paraId="5EB9CFCD">
            <w:pPr>
              <w:kinsoku/>
              <w:rPr>
                <w:rFonts w:ascii="Arial"/>
                <w:sz w:val="21"/>
              </w:rPr>
            </w:pPr>
          </w:p>
        </w:tc>
        <w:tc>
          <w:tcPr>
            <w:tcW w:w="1078" w:type="pct"/>
            <w:vAlign w:val="top"/>
          </w:tcPr>
          <w:p w14:paraId="385F41B1">
            <w:pPr>
              <w:pStyle w:val="5"/>
              <w:kinsoku/>
              <w:spacing w:before="132" w:line="220" w:lineRule="auto"/>
              <w:ind w:left="425"/>
            </w:pPr>
            <w:r>
              <w:rPr>
                <w:spacing w:val="-6"/>
              </w:rPr>
              <w:t>审核人：</w:t>
            </w:r>
          </w:p>
        </w:tc>
        <w:tc>
          <w:tcPr>
            <w:tcW w:w="1586" w:type="pct"/>
            <w:vAlign w:val="top"/>
          </w:tcPr>
          <w:p w14:paraId="3CAF82CF">
            <w:pPr>
              <w:kinsoku/>
              <w:rPr>
                <w:rFonts w:ascii="Arial"/>
                <w:sz w:val="21"/>
              </w:rPr>
            </w:pPr>
          </w:p>
        </w:tc>
      </w:tr>
      <w:tr w14:paraId="74A3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00" w:type="pct"/>
            <w:vAlign w:val="top"/>
          </w:tcPr>
          <w:p w14:paraId="2BA4B096">
            <w:pPr>
              <w:pStyle w:val="5"/>
              <w:kinsoku/>
              <w:spacing w:before="163" w:line="219" w:lineRule="auto"/>
              <w:ind w:left="490"/>
            </w:pPr>
            <w:r>
              <w:rPr>
                <w:spacing w:val="-5"/>
              </w:rPr>
              <w:t>审核意见：</w:t>
            </w:r>
          </w:p>
        </w:tc>
        <w:tc>
          <w:tcPr>
            <w:tcW w:w="3699" w:type="pct"/>
            <w:gridSpan w:val="4"/>
            <w:vAlign w:val="top"/>
          </w:tcPr>
          <w:p w14:paraId="4A3BFC9D">
            <w:pPr>
              <w:kinsoku/>
              <w:rPr>
                <w:rFonts w:ascii="Arial"/>
                <w:sz w:val="21"/>
              </w:rPr>
            </w:pPr>
          </w:p>
        </w:tc>
      </w:tr>
      <w:tr w14:paraId="76585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00" w:type="pct"/>
            <w:vAlign w:val="top"/>
          </w:tcPr>
          <w:p w14:paraId="14303279">
            <w:pPr>
              <w:pStyle w:val="5"/>
              <w:kinsoku/>
              <w:spacing w:before="200" w:line="220" w:lineRule="auto"/>
              <w:ind w:left="482"/>
            </w:pPr>
            <w:r>
              <w:rPr>
                <w:spacing w:val="-3"/>
              </w:rPr>
              <w:t>受理日期：</w:t>
            </w:r>
          </w:p>
        </w:tc>
        <w:tc>
          <w:tcPr>
            <w:tcW w:w="3699" w:type="pct"/>
            <w:gridSpan w:val="4"/>
            <w:vAlign w:val="top"/>
          </w:tcPr>
          <w:p w14:paraId="46854AC1">
            <w:pPr>
              <w:kinsoku/>
              <w:rPr>
                <w:rFonts w:ascii="Arial"/>
                <w:sz w:val="21"/>
              </w:rPr>
            </w:pPr>
          </w:p>
        </w:tc>
      </w:tr>
      <w:bookmarkEnd w:id="0"/>
    </w:tbl>
    <w:p w14:paraId="597733F3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49B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E0C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4EF7C72"/>
    <w:rsid w:val="27E72978"/>
    <w:rsid w:val="4C2F5C8C"/>
    <w:rsid w:val="504A7631"/>
    <w:rsid w:val="6C6F6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404</Characters>
  <TotalTime>0</TotalTime>
  <ScaleCrop>false</ScaleCrop>
  <LinksUpToDate>false</LinksUpToDate>
  <CharactersWithSpaces>483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2022-12-03T14:06:00Z</dcterms:created>
  <dc:creator>lenovo</dc:creator>
  <cp:lastModifiedBy>0514</cp:lastModifiedBy>
  <dcterms:modified xsi:type="dcterms:W3CDTF">2025-05-16T03:31:30Z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2024-01-16T09:28:06Z</vt:filetime>
  </property>
  <property fmtid="{D5CDD505-2E9C-101B-9397-08002B2CF9AE}" pid="4" name="KSOProductBuildVer">
    <vt:lpwstr>2052-12.1.0.20784</vt:lpwstr>
  </property>
  <property fmtid="{D5CDD505-2E9C-101B-9397-08002B2CF9AE}" pid="5" name="ICV">
    <vt:lpwstr>2A59DEB5A4BA463BAEFD90EAF80E433B_13</vt:lpwstr>
  </property>
  <property fmtid="{D5CDD505-2E9C-101B-9397-08002B2CF9AE}" pid="6" name="KSOTemplateDocerSaveRecord">
    <vt:lpwstr>eyJoZGlkIjoiZGVlOTk2MzRmMDFjMTM3MzlmZTFkOTE5M2IzMTc1MjUiLCJ1c2VySWQiOiIyNTU2OTcyMTYifQ==</vt:lpwstr>
  </property>
</Properties>
</file>