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90" w:type="dxa"/>
        <w:tblInd w:w="-4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1020"/>
        <w:gridCol w:w="420"/>
        <w:gridCol w:w="420"/>
        <w:gridCol w:w="345"/>
        <w:gridCol w:w="935"/>
        <w:gridCol w:w="1318"/>
        <w:gridCol w:w="1513"/>
        <w:gridCol w:w="1710"/>
      </w:tblGrid>
      <w:tr w14:paraId="55FEC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B3F92">
            <w:pPr>
              <w:keepNext w:val="0"/>
              <w:keepLines w:val="0"/>
              <w:widowControl/>
              <w:suppressLineNumbers w:val="0"/>
              <w:ind w:left="-199" w:leftChars="-95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耘上数商平台  验货确认函 (大姜 (泥姜))</w:t>
            </w:r>
          </w:p>
        </w:tc>
      </w:tr>
      <w:tr w14:paraId="28E18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5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D5364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6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FFB77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2CE2254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 </w:t>
            </w:r>
            <w:r>
              <w:rPr>
                <w:rStyle w:val="5"/>
                <w:lang w:val="en-US" w:eastAsia="zh-CN" w:bidi="ar"/>
              </w:rPr>
              <w:t>数量单位：1 吨/</w:t>
            </w:r>
            <w:r>
              <w:rPr>
                <w:rStyle w:val="5"/>
                <w:rFonts w:hint="eastAsia"/>
                <w:lang w:val="en-US" w:eastAsia="zh-CN" w:bidi="ar"/>
              </w:rPr>
              <w:t>笔</w:t>
            </w:r>
          </w:p>
        </w:tc>
      </w:tr>
      <w:tr w14:paraId="03DD3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买方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4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买方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E10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28C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BA3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买方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281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F56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</w:t>
            </w: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  <w:t>专区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220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822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监管认证仓库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7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C9A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09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C5E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仓单编号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739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FB6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增减价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选项</w:t>
            </w:r>
          </w:p>
        </w:tc>
        <w:tc>
          <w:tcPr>
            <w:tcW w:w="18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杂质（%）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9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不完善姜（%）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整块单重占比（%）</w:t>
            </w:r>
          </w:p>
        </w:tc>
      </w:tr>
      <w:tr w14:paraId="2A6F0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1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E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A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一类缺陷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二类缺陷A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75g以下占比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75g (含)-150g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以下占比</w:t>
            </w:r>
          </w:p>
        </w:tc>
      </w:tr>
      <w:tr w14:paraId="0B85F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2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D24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72D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520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C91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A95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508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  期</w:t>
            </w:r>
          </w:p>
        </w:tc>
        <w:tc>
          <w:tcPr>
            <w:tcW w:w="31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</w:t>
            </w:r>
          </w:p>
        </w:tc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按货款价值/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吨数提货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验货质量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有无异议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提货人签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名按手印</w:t>
            </w:r>
          </w:p>
        </w:tc>
      </w:tr>
      <w:tr w14:paraId="2B2F3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A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小写</w:t>
            </w: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大写</w:t>
            </w: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D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3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C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722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ED6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8E4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C673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F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3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446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EB0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B36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7972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334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B24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47B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7DC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097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A54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893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611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CBA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5A4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E05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697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24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验货无异议，于   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FDBBA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58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FA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 日期）  完成提货。（ 日期按手印）</w:t>
            </w:r>
          </w:p>
        </w:tc>
      </w:tr>
      <w:tr w14:paraId="10E07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3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72D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.....................................................................................................</w:t>
            </w:r>
          </w:p>
        </w:tc>
      </w:tr>
      <w:tr w14:paraId="4DF8B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D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 xml:space="preserve"> 耘上数商平台   收货确认函 (大姜 (泥姜))</w:t>
            </w:r>
          </w:p>
        </w:tc>
      </w:tr>
      <w:tr w14:paraId="37EB9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0F416E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2BDA5DF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数量单位：1 吨/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</w:t>
            </w:r>
          </w:p>
        </w:tc>
      </w:tr>
      <w:tr w14:paraId="146FB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949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日  期</w:t>
            </w:r>
          </w:p>
        </w:tc>
        <w:tc>
          <w:tcPr>
            <w:tcW w:w="31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笔数</w:t>
            </w:r>
          </w:p>
        </w:tc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按货款价值/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吨数提货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收货重量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有无异议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提货人签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名按手印</w:t>
            </w:r>
          </w:p>
        </w:tc>
      </w:tr>
      <w:tr w14:paraId="164B2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89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小写</w:t>
            </w:r>
          </w:p>
        </w:tc>
        <w:tc>
          <w:tcPr>
            <w:tcW w:w="21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大写</w:t>
            </w: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8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F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8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9E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905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EB2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960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6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84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FF6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CAC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3FF68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52689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78E48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93393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C8351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873F2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605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B2006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E2938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7F18A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99FF8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A7897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5B7F2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0E4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43B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增减价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E48F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3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元（正数为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增价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，负数为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减价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） 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0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Wingdings" w:hAnsi="Wingdings" w:cs="Wingdings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¨</w:t>
            </w:r>
            <w:r>
              <w:rPr>
                <w:rStyle w:val="5"/>
                <w:lang w:val="en-US" w:eastAsia="zh-CN" w:bidi="ar"/>
              </w:rPr>
              <w:t>线上处理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E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cs="Wingdings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¨</w:t>
            </w:r>
            <w:r>
              <w:rPr>
                <w:rStyle w:val="5"/>
                <w:lang w:val="en-US" w:eastAsia="zh-CN" w:bidi="ar"/>
              </w:rPr>
              <w:t>线下处理</w:t>
            </w:r>
          </w:p>
        </w:tc>
      </w:tr>
      <w:tr w14:paraId="382C3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225E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备注：</w:t>
            </w:r>
          </w:p>
        </w:tc>
      </w:tr>
      <w:tr w14:paraId="1E9C0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3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E4CE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（1）本确认函原件交由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监管认证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仓库留存复印件。</w:t>
            </w:r>
          </w:p>
        </w:tc>
      </w:tr>
      <w:tr w14:paraId="33F41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3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18E3777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spacing w:before="89" w:line="222" w:lineRule="auto"/>
              <w:ind w:left="123"/>
              <w:jc w:val="left"/>
              <w:textAlignment w:val="baseline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（2）买方</w:t>
            </w:r>
            <w:r>
              <w:rPr>
                <w:rStyle w:val="7"/>
                <w:rFonts w:hint="eastAsia"/>
                <w:lang w:val="en-US" w:eastAsia="zh-CN" w:bidi="ar"/>
              </w:rPr>
              <w:t>客商</w:t>
            </w:r>
            <w:r>
              <w:rPr>
                <w:rStyle w:val="7"/>
                <w:lang w:val="en-US" w:eastAsia="zh-CN" w:bidi="ar"/>
              </w:rPr>
              <w:t>注意：本函签字即生效，签署《验货确认函》视为买方已认可本批货物的质量，不得对本批货物质量提出异议；签署《收货确认函》视为买方已认可本批货物的数量，同意并确认接货完成。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（3）买方开票信息，纳税人识别号：</w:t>
            </w:r>
            <w:r>
              <w:rPr>
                <w:rStyle w:val="8"/>
                <w:lang w:val="en-US" w:eastAsia="zh-CN" w:bidi="ar"/>
              </w:rPr>
              <w:t xml:space="preserve">                             </w:t>
            </w:r>
            <w:r>
              <w:rPr>
                <w:rStyle w:val="7"/>
                <w:lang w:val="en-US" w:eastAsia="zh-CN" w:bidi="ar"/>
              </w:rPr>
              <w:t xml:space="preserve"> 。（企业</w:t>
            </w:r>
            <w:r>
              <w:rPr>
                <w:rStyle w:val="7"/>
                <w:rFonts w:hint="eastAsia"/>
                <w:lang w:val="en-US" w:eastAsia="zh-CN" w:bidi="ar"/>
              </w:rPr>
              <w:t>客商</w:t>
            </w:r>
            <w:r>
              <w:rPr>
                <w:rStyle w:val="7"/>
                <w:lang w:val="en-US" w:eastAsia="zh-CN" w:bidi="ar"/>
              </w:rPr>
              <w:t>填写）</w:t>
            </w:r>
          </w:p>
        </w:tc>
      </w:tr>
    </w:tbl>
    <w:p w14:paraId="1885EFD3">
      <w:pPr>
        <w:tabs>
          <w:tab w:val="left" w:pos="7086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iNWI1NzgzODM5YWRlOGIyOWVkMWY3ZjJhZWQ3ZTYifQ=="/>
  </w:docVars>
  <w:rsids>
    <w:rsidRoot w:val="0C1E3371"/>
    <w:rsid w:val="004E616D"/>
    <w:rsid w:val="058E0A7C"/>
    <w:rsid w:val="095742E5"/>
    <w:rsid w:val="0C1464BD"/>
    <w:rsid w:val="0C1E3371"/>
    <w:rsid w:val="0F8D7390"/>
    <w:rsid w:val="14832432"/>
    <w:rsid w:val="1B312A82"/>
    <w:rsid w:val="1C7B60E4"/>
    <w:rsid w:val="1F52137F"/>
    <w:rsid w:val="211F34E2"/>
    <w:rsid w:val="23E6478B"/>
    <w:rsid w:val="28100029"/>
    <w:rsid w:val="28324B6A"/>
    <w:rsid w:val="2C193E93"/>
    <w:rsid w:val="37735EDE"/>
    <w:rsid w:val="3AAF547F"/>
    <w:rsid w:val="3DFA1107"/>
    <w:rsid w:val="49E73181"/>
    <w:rsid w:val="4CA87F80"/>
    <w:rsid w:val="4EEA2AD2"/>
    <w:rsid w:val="50A13664"/>
    <w:rsid w:val="50AB003F"/>
    <w:rsid w:val="50ED79FC"/>
    <w:rsid w:val="534704F3"/>
    <w:rsid w:val="633640E0"/>
    <w:rsid w:val="6ADF6E0B"/>
    <w:rsid w:val="6B881251"/>
    <w:rsid w:val="6C9E032B"/>
    <w:rsid w:val="6E1312A6"/>
    <w:rsid w:val="75FC6AC3"/>
    <w:rsid w:val="75FE283B"/>
    <w:rsid w:val="78E41538"/>
    <w:rsid w:val="7EE1125E"/>
    <w:rsid w:val="7F7E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character" w:customStyle="1" w:styleId="5">
    <w:name w:val="font71"/>
    <w:basedOn w:val="4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12"/>
    <w:basedOn w:val="4"/>
    <w:qFormat/>
    <w:uiPriority w:val="0"/>
    <w:rPr>
      <w:rFonts w:hint="default" w:ascii="Wingdings" w:hAnsi="Wingdings" w:cs="Wingdings"/>
      <w:color w:val="000000"/>
      <w:sz w:val="22"/>
      <w:szCs w:val="22"/>
      <w:u w:val="none"/>
    </w:rPr>
  </w:style>
  <w:style w:type="character" w:customStyle="1" w:styleId="7">
    <w:name w:val="font12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31"/>
    <w:basedOn w:val="4"/>
    <w:qFormat/>
    <w:uiPriority w:val="0"/>
    <w:rPr>
      <w:rFonts w:ascii="宋体" w:hAnsi="宋体" w:eastAsia="宋体" w:cs="宋体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518</Characters>
  <Lines>0</Lines>
  <Paragraphs>0</Paragraphs>
  <TotalTime>3</TotalTime>
  <ScaleCrop>false</ScaleCrop>
  <LinksUpToDate>false</LinksUpToDate>
  <CharactersWithSpaces>582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2024-06-27T08:13:00Z</dcterms:created>
  <dc:creator>Administrator</dc:creator>
  <cp:lastModifiedBy>叶子</cp:lastModifiedBy>
  <dcterms:modified xsi:type="dcterms:W3CDTF">2026-05-08T03:05:30Z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D18CD6AB585247AC8C8E755A49AABDEF_13</vt:lpwstr>
  </property>
  <property fmtid="{D5CDD505-2E9C-101B-9397-08002B2CF9AE}" pid="4" name="KSOTemplateDocerSaveRecord">
    <vt:lpwstr>eyJoZGlkIjoiYzIwYjI3MWEzY2Q0NDA3ZTQwYjY4NDYyNTgzMWIxYzYiLCJ1c2VySWQiOiI0NTYxNzY0MzUifQ==</vt:lpwstr>
  </property>
</Properties>
</file>