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7DD5">
      <w:pPr>
        <w:spacing w:before="168" w:line="298" w:lineRule="auto"/>
        <w:ind w:left="3357" w:right="3093" w:hanging="162"/>
        <w:jc w:val="center"/>
        <w:outlineLvl w:val="0"/>
        <w:rPr>
          <w:rFonts w:ascii="宋体" w:hAnsi="宋体" w:eastAsia="宋体" w:cs="宋体"/>
          <w:spacing w:val="8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耘上数商平台</w:t>
      </w:r>
    </w:p>
    <w:p w14:paraId="444ACF33">
      <w:pPr>
        <w:spacing w:before="168" w:line="298" w:lineRule="auto"/>
        <w:ind w:left="3357" w:right="3093" w:hanging="162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卖方协议交收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货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申请单</w:t>
      </w:r>
    </w:p>
    <w:p w14:paraId="26FA2E94">
      <w:pPr>
        <w:spacing w:before="48"/>
      </w:pPr>
    </w:p>
    <w:tbl>
      <w:tblPr>
        <w:tblStyle w:val="4"/>
        <w:tblW w:w="9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6930"/>
      </w:tblGrid>
      <w:tr w14:paraId="479A6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553" w:type="dxa"/>
            <w:vAlign w:val="top"/>
          </w:tcPr>
          <w:p w14:paraId="556A71BE">
            <w:pPr>
              <w:pStyle w:val="5"/>
              <w:spacing w:before="212" w:line="220" w:lineRule="auto"/>
              <w:jc w:val="center"/>
            </w:pPr>
            <w:r>
              <w:rPr>
                <w:spacing w:val="-2"/>
              </w:rPr>
              <w:t>卖方</w:t>
            </w: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名称</w:t>
            </w:r>
          </w:p>
        </w:tc>
        <w:tc>
          <w:tcPr>
            <w:tcW w:w="6930" w:type="dxa"/>
            <w:vAlign w:val="top"/>
          </w:tcPr>
          <w:p w14:paraId="5C1AA254">
            <w:pPr>
              <w:rPr>
                <w:rFonts w:ascii="Arial"/>
                <w:sz w:val="21"/>
              </w:rPr>
            </w:pPr>
          </w:p>
        </w:tc>
      </w:tr>
      <w:tr w14:paraId="48F4F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53" w:type="dxa"/>
            <w:vAlign w:val="top"/>
          </w:tcPr>
          <w:p w14:paraId="017F2666">
            <w:pPr>
              <w:pStyle w:val="5"/>
              <w:spacing w:before="220" w:line="219" w:lineRule="auto"/>
              <w:jc w:val="center"/>
            </w:pPr>
            <w:r>
              <w:rPr>
                <w:spacing w:val="-2"/>
              </w:rPr>
              <w:t>卖方</w:t>
            </w: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代码</w:t>
            </w:r>
          </w:p>
        </w:tc>
        <w:tc>
          <w:tcPr>
            <w:tcW w:w="6930" w:type="dxa"/>
            <w:vAlign w:val="top"/>
          </w:tcPr>
          <w:p w14:paraId="6EA012CC">
            <w:pPr>
              <w:rPr>
                <w:rFonts w:ascii="Arial"/>
                <w:sz w:val="21"/>
              </w:rPr>
            </w:pPr>
          </w:p>
        </w:tc>
      </w:tr>
      <w:tr w14:paraId="0BF89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553" w:type="dxa"/>
            <w:vAlign w:val="top"/>
          </w:tcPr>
          <w:p w14:paraId="1EAB0191">
            <w:pPr>
              <w:pStyle w:val="5"/>
              <w:spacing w:before="215" w:line="221" w:lineRule="auto"/>
              <w:jc w:val="center"/>
            </w:pPr>
            <w:r>
              <w:rPr>
                <w:spacing w:val="-3"/>
              </w:rPr>
              <w:t>联系方式</w:t>
            </w:r>
          </w:p>
        </w:tc>
        <w:tc>
          <w:tcPr>
            <w:tcW w:w="6930" w:type="dxa"/>
            <w:vAlign w:val="top"/>
          </w:tcPr>
          <w:p w14:paraId="3BFF65A7">
            <w:pPr>
              <w:rPr>
                <w:rFonts w:ascii="Arial"/>
                <w:sz w:val="21"/>
              </w:rPr>
            </w:pPr>
          </w:p>
        </w:tc>
      </w:tr>
      <w:tr w14:paraId="3F71B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553" w:type="dxa"/>
            <w:vAlign w:val="top"/>
          </w:tcPr>
          <w:p w14:paraId="07613A08">
            <w:pPr>
              <w:pStyle w:val="5"/>
              <w:spacing w:before="230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6930" w:type="dxa"/>
            <w:vAlign w:val="top"/>
          </w:tcPr>
          <w:p w14:paraId="356A5298">
            <w:pPr>
              <w:rPr>
                <w:rFonts w:ascii="Arial"/>
                <w:sz w:val="21"/>
              </w:rPr>
            </w:pPr>
          </w:p>
        </w:tc>
      </w:tr>
      <w:tr w14:paraId="7D81A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53" w:type="dxa"/>
            <w:vMerge w:val="restart"/>
            <w:tcBorders>
              <w:bottom w:val="nil"/>
            </w:tcBorders>
            <w:vAlign w:val="top"/>
          </w:tcPr>
          <w:p w14:paraId="66D88A4B">
            <w:pPr>
              <w:spacing w:line="450" w:lineRule="auto"/>
              <w:jc w:val="center"/>
              <w:rPr>
                <w:rFonts w:ascii="Arial"/>
                <w:sz w:val="21"/>
              </w:rPr>
            </w:pPr>
          </w:p>
          <w:p w14:paraId="268D725E">
            <w:pPr>
              <w:pStyle w:val="5"/>
              <w:spacing w:before="78" w:line="219" w:lineRule="auto"/>
              <w:jc w:val="center"/>
            </w:pPr>
            <w:r>
              <w:rPr>
                <w:spacing w:val="-3"/>
              </w:rPr>
              <w:t>交收</w:t>
            </w:r>
            <w:r>
              <w:rPr>
                <w:rFonts w:hint="eastAsia"/>
                <w:spacing w:val="-3"/>
                <w:lang w:val="en-US" w:eastAsia="zh-CN"/>
              </w:rPr>
              <w:t>货</w:t>
            </w: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val="en-US"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6930" w:type="dxa"/>
            <w:vAlign w:val="top"/>
          </w:tcPr>
          <w:p w14:paraId="3CD321DF">
            <w:pPr>
              <w:pStyle w:val="5"/>
              <w:spacing w:before="204" w:line="221" w:lineRule="auto"/>
              <w:ind w:left="126"/>
            </w:pPr>
            <w:r>
              <w:rPr>
                <w:spacing w:val="-6"/>
              </w:rPr>
              <w:t>（小写）</w:t>
            </w:r>
          </w:p>
        </w:tc>
      </w:tr>
      <w:tr w14:paraId="2C42C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53" w:type="dxa"/>
            <w:vMerge w:val="continue"/>
            <w:tcBorders>
              <w:top w:val="nil"/>
            </w:tcBorders>
            <w:vAlign w:val="top"/>
          </w:tcPr>
          <w:p w14:paraId="3FB83F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30" w:type="dxa"/>
            <w:vAlign w:val="top"/>
          </w:tcPr>
          <w:p w14:paraId="2D108F09">
            <w:pPr>
              <w:pStyle w:val="5"/>
              <w:spacing w:before="204" w:line="220" w:lineRule="auto"/>
              <w:ind w:left="126"/>
            </w:pPr>
            <w:r>
              <w:rPr>
                <w:spacing w:val="-6"/>
              </w:rPr>
              <w:t>（大写）</w:t>
            </w:r>
          </w:p>
        </w:tc>
      </w:tr>
      <w:tr w14:paraId="53C45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553" w:type="dxa"/>
            <w:vAlign w:val="top"/>
          </w:tcPr>
          <w:p w14:paraId="4EB33FFF">
            <w:pPr>
              <w:pStyle w:val="5"/>
              <w:spacing w:before="188" w:line="321" w:lineRule="exact"/>
              <w:jc w:val="center"/>
            </w:pPr>
            <w:r>
              <w:rPr>
                <w:spacing w:val="-2"/>
                <w:position w:val="1"/>
              </w:rPr>
              <w:t>协议交收</w:t>
            </w:r>
            <w:r>
              <w:rPr>
                <w:rFonts w:hint="eastAsia"/>
                <w:spacing w:val="-2"/>
                <w:position w:val="1"/>
                <w:lang w:val="en-US" w:eastAsia="zh-CN"/>
              </w:rPr>
              <w:t>货</w:t>
            </w:r>
            <w:r>
              <w:rPr>
                <w:spacing w:val="-2"/>
                <w:position w:val="1"/>
              </w:rPr>
              <w:t>价（元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/</w:t>
            </w:r>
            <w:r>
              <w:rPr>
                <w:rFonts w:hint="eastAsia"/>
                <w:spacing w:val="-3"/>
                <w:lang w:val="en-US" w:eastAsia="zh-CN"/>
              </w:rPr>
              <w:t>笔</w:t>
            </w:r>
            <w:r>
              <w:rPr>
                <w:spacing w:val="-2"/>
                <w:position w:val="1"/>
              </w:rPr>
              <w:t>）</w:t>
            </w:r>
          </w:p>
        </w:tc>
        <w:tc>
          <w:tcPr>
            <w:tcW w:w="6930" w:type="dxa"/>
            <w:vAlign w:val="top"/>
          </w:tcPr>
          <w:p w14:paraId="06C038F0">
            <w:pPr>
              <w:rPr>
                <w:rFonts w:ascii="Arial"/>
                <w:sz w:val="21"/>
              </w:rPr>
            </w:pPr>
          </w:p>
        </w:tc>
      </w:tr>
      <w:tr w14:paraId="0CFD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53" w:type="dxa"/>
            <w:vMerge w:val="restart"/>
            <w:tcBorders>
              <w:bottom w:val="nil"/>
            </w:tcBorders>
            <w:vAlign w:val="top"/>
          </w:tcPr>
          <w:p w14:paraId="44C34B5D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05F30AE5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553328F7">
            <w:pPr>
              <w:pStyle w:val="5"/>
              <w:spacing w:before="78" w:line="219" w:lineRule="auto"/>
              <w:jc w:val="center"/>
            </w:pPr>
            <w:r>
              <w:rPr>
                <w:spacing w:val="-2"/>
              </w:rPr>
              <w:t>货款总金额（元）</w:t>
            </w:r>
          </w:p>
        </w:tc>
        <w:tc>
          <w:tcPr>
            <w:tcW w:w="6930" w:type="dxa"/>
            <w:vAlign w:val="top"/>
          </w:tcPr>
          <w:p w14:paraId="61151BD6">
            <w:pPr>
              <w:pStyle w:val="5"/>
              <w:spacing w:before="219" w:line="221" w:lineRule="auto"/>
              <w:ind w:left="126"/>
            </w:pPr>
            <w:r>
              <w:rPr>
                <w:spacing w:val="-6"/>
              </w:rPr>
              <w:t>（小写）</w:t>
            </w:r>
          </w:p>
        </w:tc>
      </w:tr>
      <w:tr w14:paraId="48E1D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53" w:type="dxa"/>
            <w:vMerge w:val="continue"/>
            <w:tcBorders>
              <w:top w:val="nil"/>
            </w:tcBorders>
            <w:vAlign w:val="top"/>
          </w:tcPr>
          <w:p w14:paraId="25CFC046">
            <w:pPr>
              <w:rPr>
                <w:rFonts w:ascii="Arial"/>
                <w:sz w:val="21"/>
              </w:rPr>
            </w:pPr>
          </w:p>
        </w:tc>
        <w:tc>
          <w:tcPr>
            <w:tcW w:w="6930" w:type="dxa"/>
            <w:vAlign w:val="top"/>
          </w:tcPr>
          <w:p w14:paraId="24296AEF">
            <w:pPr>
              <w:pStyle w:val="5"/>
              <w:spacing w:before="254" w:line="220" w:lineRule="auto"/>
              <w:ind w:left="126"/>
            </w:pPr>
            <w:r>
              <w:rPr>
                <w:spacing w:val="-6"/>
              </w:rPr>
              <w:t>（大写）</w:t>
            </w:r>
          </w:p>
        </w:tc>
      </w:tr>
      <w:tr w14:paraId="4F05E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9483" w:type="dxa"/>
            <w:gridSpan w:val="2"/>
            <w:vAlign w:val="top"/>
          </w:tcPr>
          <w:p w14:paraId="7BC4D7D5">
            <w:pPr>
              <w:spacing w:line="311" w:lineRule="auto"/>
              <w:rPr>
                <w:rFonts w:ascii="Arial"/>
                <w:sz w:val="21"/>
              </w:rPr>
            </w:pPr>
          </w:p>
          <w:p w14:paraId="73159636">
            <w:pPr>
              <w:spacing w:line="312" w:lineRule="auto"/>
              <w:rPr>
                <w:rFonts w:ascii="Arial"/>
                <w:sz w:val="21"/>
              </w:rPr>
            </w:pPr>
          </w:p>
          <w:p w14:paraId="34B7ACDE">
            <w:pPr>
              <w:pStyle w:val="5"/>
              <w:spacing w:before="78" w:line="322" w:lineRule="exact"/>
              <w:ind w:left="116"/>
            </w:pPr>
            <w:r>
              <w:rPr>
                <w:spacing w:val="-1"/>
                <w:position w:val="1"/>
              </w:rPr>
              <w:t>卖方</w:t>
            </w:r>
            <w:r>
              <w:rPr>
                <w:rFonts w:hint="eastAsia"/>
                <w:spacing w:val="-1"/>
                <w:position w:val="1"/>
                <w:lang w:eastAsia="zh-CN"/>
              </w:rPr>
              <w:t>客商</w:t>
            </w:r>
            <w:r>
              <w:rPr>
                <w:spacing w:val="-1"/>
                <w:position w:val="1"/>
              </w:rPr>
              <w:t>签字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/</w:t>
            </w:r>
            <w:r>
              <w:rPr>
                <w:spacing w:val="-1"/>
                <w:position w:val="1"/>
              </w:rPr>
              <w:t>盖章：</w:t>
            </w:r>
          </w:p>
          <w:p w14:paraId="33E49D86">
            <w:pPr>
              <w:spacing w:line="298" w:lineRule="auto"/>
              <w:rPr>
                <w:rFonts w:ascii="Arial"/>
                <w:sz w:val="21"/>
              </w:rPr>
            </w:pPr>
          </w:p>
          <w:p w14:paraId="4CC71FC5">
            <w:pPr>
              <w:spacing w:line="298" w:lineRule="auto"/>
              <w:rPr>
                <w:rFonts w:ascii="Arial"/>
                <w:sz w:val="21"/>
              </w:rPr>
            </w:pPr>
          </w:p>
          <w:p w14:paraId="283C5C9F">
            <w:pPr>
              <w:spacing w:line="299" w:lineRule="auto"/>
              <w:rPr>
                <w:rFonts w:ascii="Arial"/>
                <w:sz w:val="21"/>
              </w:rPr>
            </w:pPr>
          </w:p>
          <w:p w14:paraId="73734443">
            <w:pPr>
              <w:spacing w:line="299" w:lineRule="auto"/>
              <w:rPr>
                <w:rFonts w:ascii="Arial"/>
                <w:sz w:val="21"/>
              </w:rPr>
            </w:pPr>
          </w:p>
          <w:p w14:paraId="57488B64">
            <w:pPr>
              <w:pStyle w:val="5"/>
              <w:spacing w:before="78" w:line="219" w:lineRule="auto"/>
              <w:ind w:left="147"/>
            </w:pPr>
            <w:r>
              <w:rPr>
                <w:spacing w:val="-9"/>
              </w:rPr>
              <w:t>申请日期：</w:t>
            </w:r>
          </w:p>
        </w:tc>
      </w:tr>
      <w:tr w14:paraId="5E535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483" w:type="dxa"/>
            <w:gridSpan w:val="2"/>
            <w:vAlign w:val="top"/>
          </w:tcPr>
          <w:p w14:paraId="2B73680C">
            <w:pPr>
              <w:spacing w:line="341" w:lineRule="auto"/>
              <w:rPr>
                <w:rFonts w:ascii="Arial"/>
                <w:sz w:val="21"/>
              </w:rPr>
            </w:pPr>
          </w:p>
          <w:p w14:paraId="5CC0A1E2">
            <w:pPr>
              <w:pStyle w:val="5"/>
              <w:spacing w:before="65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2AB831B7">
            <w:pPr>
              <w:pStyle w:val="5"/>
              <w:numPr>
                <w:ilvl w:val="0"/>
                <w:numId w:val="1"/>
              </w:numPr>
              <w:spacing w:before="63" w:line="258" w:lineRule="auto"/>
              <w:ind w:left="125" w:right="48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自然人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附身份证复印件，企业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附法定代表人身份证复印件和营业执照复印件。</w:t>
            </w:r>
            <w:r>
              <w:rPr>
                <w:sz w:val="20"/>
                <w:szCs w:val="20"/>
              </w:rPr>
              <w:t xml:space="preserve"> </w:t>
            </w:r>
          </w:p>
          <w:p w14:paraId="4C81B164">
            <w:pPr>
              <w:pStyle w:val="5"/>
              <w:numPr>
                <w:ilvl w:val="0"/>
                <w:numId w:val="1"/>
              </w:numPr>
              <w:spacing w:before="63" w:line="258" w:lineRule="auto"/>
              <w:ind w:left="125" w:right="48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买卖双方须确认并遵守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耘上数商平台</w:t>
            </w:r>
            <w:r>
              <w:rPr>
                <w:spacing w:val="9"/>
                <w:sz w:val="20"/>
                <w:szCs w:val="20"/>
              </w:rPr>
              <w:t>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各项规定，协议交收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申请得到批准后不可撤销。</w:t>
            </w:r>
          </w:p>
          <w:p w14:paraId="6BEFBF7C">
            <w:pPr>
              <w:pStyle w:val="5"/>
              <w:numPr>
                <w:ilvl w:val="0"/>
                <w:numId w:val="1"/>
              </w:numPr>
              <w:spacing w:before="63" w:line="258" w:lineRule="auto"/>
              <w:ind w:left="125" w:right="48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如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不通过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耘上数商平台</w:t>
            </w:r>
            <w:r>
              <w:rPr>
                <w:spacing w:val="9"/>
                <w:sz w:val="20"/>
                <w:szCs w:val="20"/>
              </w:rPr>
              <w:t>进行交收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结算，涉及质量、发票、货款交付等纠纷的，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耘上数商平台</w:t>
            </w:r>
            <w:r>
              <w:rPr>
                <w:spacing w:val="9"/>
                <w:sz w:val="20"/>
                <w:szCs w:val="20"/>
              </w:rPr>
              <w:t>进行协调，</w:t>
            </w:r>
            <w:r>
              <w:rPr>
                <w:spacing w:val="8"/>
                <w:sz w:val="20"/>
                <w:szCs w:val="20"/>
              </w:rPr>
              <w:t>但对此不承担任何责任。</w:t>
            </w:r>
          </w:p>
        </w:tc>
      </w:tr>
    </w:tbl>
    <w:p w14:paraId="171684D0">
      <w:pPr>
        <w:rPr>
          <w:rFonts w:ascii="Arial"/>
          <w:sz w:val="21"/>
        </w:rPr>
      </w:pPr>
    </w:p>
    <w:sectPr>
      <w:pgSz w:w="11850" w:h="16783"/>
      <w:pgMar w:top="1426" w:right="1228" w:bottom="0" w:left="11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19AFD"/>
    <w:multiLevelType w:val="singleLevel"/>
    <w:tmpl w:val="F1E19A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3C05784"/>
    <w:rsid w:val="0C321E28"/>
    <w:rsid w:val="2128270A"/>
    <w:rsid w:val="23FC2F56"/>
    <w:rsid w:val="45DC51C1"/>
    <w:rsid w:val="64204C75"/>
    <w:rsid w:val="774004A3"/>
    <w:rsid w:val="78A20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</Words>
  <Characters>239</Characters>
  <TotalTime>0</TotalTime>
  <ScaleCrop>false</ScaleCrop>
  <LinksUpToDate>false</LinksUpToDate>
  <CharactersWithSpaces>240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2022-12-12T14:46:00Z</dcterms:created>
  <dc:creator>Administrator</dc:creator>
  <cp:lastModifiedBy>Y</cp:lastModifiedBy>
  <dcterms:modified xsi:type="dcterms:W3CDTF">2026-05-08T09:25:03Z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2024-01-16T09:22:37Z</vt:filetime>
  </property>
  <property fmtid="{D5CDD505-2E9C-101B-9397-08002B2CF9AE}" pid="4" name="KSOProductBuildVer">
    <vt:lpwstr>2052-12.1.0.25865</vt:lpwstr>
  </property>
  <property fmtid="{D5CDD505-2E9C-101B-9397-08002B2CF9AE}" pid="5" name="ICV">
    <vt:lpwstr>DC5B41DF7D764987AEA575109D5A3B1A_12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