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7144">
      <w:pPr>
        <w:spacing w:before="182" w:line="224" w:lineRule="auto"/>
        <w:ind w:left="363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蒜片仓库存货凭证</w:t>
      </w:r>
    </w:p>
    <w:p w14:paraId="4732E316">
      <w:pPr>
        <w:spacing w:before="219"/>
        <w:jc w:val="right"/>
      </w:pPr>
      <w:r>
        <w:rPr>
          <w:rFonts w:ascii="宋体" w:hAnsi="宋体" w:eastAsia="宋体" w:cs="宋体"/>
          <w:spacing w:val="-4"/>
          <w:sz w:val="22"/>
          <w:szCs w:val="22"/>
        </w:rPr>
        <w:t>数量单位：</w:t>
      </w:r>
      <w:r>
        <w:rPr>
          <w:rFonts w:hint="eastAsia" w:eastAsia="宋体"/>
          <w:lang w:val="en-US" w:eastAsia="zh-CN"/>
        </w:rPr>
        <w:t>100公斤/笔</w:t>
      </w:r>
    </w:p>
    <w:tbl>
      <w:tblPr>
        <w:tblStyle w:val="4"/>
        <w:tblW w:w="9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2886"/>
        <w:gridCol w:w="1416"/>
        <w:gridCol w:w="3526"/>
      </w:tblGrid>
      <w:tr w14:paraId="45C4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82" w:type="dxa"/>
            <w:vAlign w:val="top"/>
          </w:tcPr>
          <w:p w14:paraId="5AA2BAC6">
            <w:pPr>
              <w:pStyle w:val="5"/>
              <w:spacing w:before="271" w:line="219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监</w:t>
            </w:r>
            <w:r>
              <w:rPr>
                <w:rFonts w:hint="eastAsia"/>
                <w:color w:val="auto"/>
                <w:spacing w:val="-3"/>
              </w:rPr>
              <w:t>管认证仓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库</w:t>
            </w:r>
          </w:p>
        </w:tc>
        <w:tc>
          <w:tcPr>
            <w:tcW w:w="2886" w:type="dxa"/>
            <w:vAlign w:val="top"/>
          </w:tcPr>
          <w:p w14:paraId="5CBE7F6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764A825">
            <w:pPr>
              <w:pStyle w:val="5"/>
              <w:spacing w:before="271" w:line="219" w:lineRule="auto"/>
              <w:jc w:val="center"/>
            </w:pPr>
            <w:r>
              <w:rPr>
                <w:spacing w:val="-3"/>
              </w:rPr>
              <w:t>仓库电话</w:t>
            </w:r>
          </w:p>
        </w:tc>
        <w:tc>
          <w:tcPr>
            <w:tcW w:w="3526" w:type="dxa"/>
            <w:vAlign w:val="top"/>
          </w:tcPr>
          <w:p w14:paraId="5166EDB6">
            <w:pPr>
              <w:rPr>
                <w:rFonts w:ascii="Arial"/>
                <w:sz w:val="21"/>
              </w:rPr>
            </w:pPr>
          </w:p>
        </w:tc>
      </w:tr>
      <w:tr w14:paraId="05132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82" w:type="dxa"/>
            <w:vAlign w:val="top"/>
          </w:tcPr>
          <w:p w14:paraId="3EF87732">
            <w:pPr>
              <w:pStyle w:val="5"/>
              <w:spacing w:before="266" w:line="219" w:lineRule="auto"/>
              <w:jc w:val="center"/>
            </w:pPr>
            <w:r>
              <w:rPr>
                <w:spacing w:val="-3"/>
              </w:rPr>
              <w:t>仓库</w:t>
            </w:r>
            <w:r>
              <w:rPr>
                <w:color w:val="auto"/>
                <w:spacing w:val="-3"/>
              </w:rPr>
              <w:t>地址</w:t>
            </w:r>
          </w:p>
        </w:tc>
        <w:tc>
          <w:tcPr>
            <w:tcW w:w="2886" w:type="dxa"/>
            <w:vAlign w:val="top"/>
          </w:tcPr>
          <w:p w14:paraId="7F6E35C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EA64DA8">
            <w:pPr>
              <w:pStyle w:val="5"/>
              <w:spacing w:before="110" w:line="230" w:lineRule="auto"/>
              <w:ind w:right="225"/>
              <w:jc w:val="center"/>
            </w:pPr>
            <w:r>
              <w:rPr>
                <w:spacing w:val="-3"/>
              </w:rPr>
              <w:t>存放位置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（标号）</w:t>
            </w:r>
          </w:p>
        </w:tc>
        <w:tc>
          <w:tcPr>
            <w:tcW w:w="3526" w:type="dxa"/>
            <w:vAlign w:val="top"/>
          </w:tcPr>
          <w:p w14:paraId="50B5E73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72E15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82" w:type="dxa"/>
            <w:vAlign w:val="top"/>
          </w:tcPr>
          <w:p w14:paraId="3BDB8254">
            <w:pPr>
              <w:pStyle w:val="5"/>
              <w:spacing w:before="268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886" w:type="dxa"/>
            <w:vAlign w:val="top"/>
          </w:tcPr>
          <w:p w14:paraId="7CEADBF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FD23DA0">
            <w:pPr>
              <w:pStyle w:val="5"/>
              <w:spacing w:before="268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3526" w:type="dxa"/>
            <w:vAlign w:val="top"/>
          </w:tcPr>
          <w:p w14:paraId="55042344">
            <w:pPr>
              <w:rPr>
                <w:rFonts w:ascii="Arial"/>
                <w:sz w:val="21"/>
              </w:rPr>
            </w:pPr>
          </w:p>
        </w:tc>
      </w:tr>
      <w:tr w14:paraId="7663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82" w:type="dxa"/>
            <w:vAlign w:val="top"/>
          </w:tcPr>
          <w:p w14:paraId="072C7093">
            <w:pPr>
              <w:pStyle w:val="5"/>
              <w:spacing w:before="278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886" w:type="dxa"/>
            <w:vAlign w:val="top"/>
          </w:tcPr>
          <w:p w14:paraId="6CF68D3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F6CDEEA">
            <w:pPr>
              <w:pStyle w:val="5"/>
              <w:spacing w:before="279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3526" w:type="dxa"/>
            <w:vAlign w:val="top"/>
          </w:tcPr>
          <w:p w14:paraId="42152231">
            <w:pPr>
              <w:rPr>
                <w:rFonts w:ascii="Arial"/>
                <w:sz w:val="21"/>
              </w:rPr>
            </w:pPr>
          </w:p>
        </w:tc>
      </w:tr>
      <w:tr w14:paraId="4564D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982" w:type="dxa"/>
            <w:vAlign w:val="top"/>
          </w:tcPr>
          <w:p w14:paraId="4612BEB8">
            <w:pPr>
              <w:pStyle w:val="5"/>
              <w:spacing w:before="277" w:line="220" w:lineRule="auto"/>
              <w:ind w:left="520"/>
            </w:pPr>
            <w:r>
              <w:rPr>
                <w:spacing w:val="-3"/>
              </w:rPr>
              <w:t>开具日期</w:t>
            </w:r>
          </w:p>
        </w:tc>
        <w:tc>
          <w:tcPr>
            <w:tcW w:w="2886" w:type="dxa"/>
            <w:vAlign w:val="top"/>
          </w:tcPr>
          <w:p w14:paraId="043FF558">
            <w:pPr>
              <w:pStyle w:val="5"/>
              <w:spacing w:before="277" w:line="219" w:lineRule="auto"/>
              <w:ind w:left="594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1416" w:type="dxa"/>
            <w:vAlign w:val="top"/>
          </w:tcPr>
          <w:p w14:paraId="2B341C39">
            <w:pPr>
              <w:pStyle w:val="5"/>
              <w:spacing w:before="277" w:line="220" w:lineRule="auto"/>
              <w:ind w:left="241"/>
            </w:pPr>
            <w:r>
              <w:rPr>
                <w:spacing w:val="-4"/>
              </w:rPr>
              <w:t>到期日期</w:t>
            </w:r>
          </w:p>
        </w:tc>
        <w:tc>
          <w:tcPr>
            <w:tcW w:w="3526" w:type="dxa"/>
            <w:vAlign w:val="top"/>
          </w:tcPr>
          <w:p w14:paraId="646E4415">
            <w:pPr>
              <w:pStyle w:val="5"/>
              <w:spacing w:before="276" w:line="219" w:lineRule="auto"/>
            </w:pPr>
            <w:r>
              <w:rPr>
                <w:spacing w:val="-2"/>
              </w:rPr>
              <w:t>本商品</w:t>
            </w:r>
            <w:r>
              <w:rPr>
                <w:rFonts w:hint="eastAsia"/>
                <w:spacing w:val="-2"/>
                <w:lang w:val="en-US" w:eastAsia="zh-CN"/>
              </w:rPr>
              <w:t>订单配货</w:t>
            </w:r>
            <w:r>
              <w:rPr>
                <w:spacing w:val="-2"/>
              </w:rPr>
              <w:t>交收完成日</w:t>
            </w:r>
          </w:p>
        </w:tc>
      </w:tr>
      <w:tr w14:paraId="766B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82" w:type="dxa"/>
            <w:vAlign w:val="top"/>
          </w:tcPr>
          <w:p w14:paraId="781B1A46">
            <w:pPr>
              <w:pStyle w:val="5"/>
              <w:spacing w:before="279" w:line="219" w:lineRule="auto"/>
              <w:ind w:left="401"/>
            </w:pP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2886" w:type="dxa"/>
            <w:vAlign w:val="top"/>
          </w:tcPr>
          <w:p w14:paraId="5F524814">
            <w:pPr>
              <w:pStyle w:val="5"/>
              <w:spacing w:before="280" w:line="221" w:lineRule="auto"/>
              <w:ind w:left="120"/>
            </w:pPr>
            <w:r>
              <w:rPr>
                <w:spacing w:val="-6"/>
              </w:rPr>
              <w:t>小写：</w:t>
            </w:r>
          </w:p>
        </w:tc>
        <w:tc>
          <w:tcPr>
            <w:tcW w:w="4942" w:type="dxa"/>
            <w:gridSpan w:val="2"/>
            <w:vAlign w:val="top"/>
          </w:tcPr>
          <w:p w14:paraId="547D9686">
            <w:pPr>
              <w:pStyle w:val="5"/>
              <w:spacing w:before="279" w:line="220" w:lineRule="auto"/>
              <w:ind w:left="118"/>
            </w:pPr>
            <w:r>
              <w:rPr>
                <w:spacing w:val="-5"/>
              </w:rPr>
              <w:t>大写：</w:t>
            </w:r>
          </w:p>
        </w:tc>
      </w:tr>
      <w:tr w14:paraId="75F4C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4868" w:type="dxa"/>
            <w:gridSpan w:val="2"/>
            <w:vAlign w:val="top"/>
          </w:tcPr>
          <w:p w14:paraId="2D95503F">
            <w:pPr>
              <w:spacing w:line="269" w:lineRule="auto"/>
              <w:rPr>
                <w:rFonts w:ascii="Arial"/>
                <w:sz w:val="21"/>
              </w:rPr>
            </w:pPr>
          </w:p>
          <w:p w14:paraId="4CA5819F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仓库盖章：</w:t>
            </w:r>
          </w:p>
          <w:p w14:paraId="61D9D1F0">
            <w:pPr>
              <w:spacing w:line="293" w:lineRule="auto"/>
              <w:rPr>
                <w:rFonts w:ascii="Arial"/>
                <w:sz w:val="21"/>
              </w:rPr>
            </w:pPr>
          </w:p>
          <w:p w14:paraId="1DE34435">
            <w:pPr>
              <w:spacing w:line="293" w:lineRule="auto"/>
              <w:rPr>
                <w:rFonts w:ascii="Arial"/>
                <w:sz w:val="21"/>
              </w:rPr>
            </w:pPr>
          </w:p>
          <w:p w14:paraId="6F629410">
            <w:pPr>
              <w:spacing w:line="293" w:lineRule="auto"/>
              <w:rPr>
                <w:rFonts w:ascii="Arial"/>
                <w:sz w:val="21"/>
              </w:rPr>
            </w:pPr>
          </w:p>
          <w:p w14:paraId="4D1A7C60">
            <w:pPr>
              <w:pStyle w:val="5"/>
              <w:spacing w:before="78" w:line="219" w:lineRule="auto"/>
              <w:ind w:left="116"/>
            </w:pPr>
            <w:r>
              <w:rPr>
                <w:spacing w:val="-3"/>
              </w:rPr>
              <w:t>法人签章：</w:t>
            </w:r>
          </w:p>
          <w:p w14:paraId="3853DAB5">
            <w:pPr>
              <w:spacing w:line="293" w:lineRule="auto"/>
              <w:rPr>
                <w:rFonts w:ascii="Arial"/>
                <w:sz w:val="21"/>
              </w:rPr>
            </w:pPr>
          </w:p>
          <w:p w14:paraId="143F0421">
            <w:pPr>
              <w:spacing w:line="293" w:lineRule="auto"/>
              <w:rPr>
                <w:rFonts w:ascii="Arial"/>
                <w:sz w:val="21"/>
              </w:rPr>
            </w:pPr>
          </w:p>
          <w:p w14:paraId="5B40B16F">
            <w:pPr>
              <w:spacing w:line="294" w:lineRule="auto"/>
              <w:rPr>
                <w:rFonts w:ascii="Arial"/>
                <w:sz w:val="21"/>
              </w:rPr>
            </w:pPr>
          </w:p>
          <w:p w14:paraId="0CE19E2A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仓管员签字：</w:t>
            </w:r>
          </w:p>
          <w:p w14:paraId="22299808">
            <w:pPr>
              <w:spacing w:line="293" w:lineRule="auto"/>
              <w:rPr>
                <w:rFonts w:ascii="Arial"/>
                <w:sz w:val="21"/>
              </w:rPr>
            </w:pPr>
          </w:p>
          <w:p w14:paraId="11B309F5">
            <w:pPr>
              <w:spacing w:line="293" w:lineRule="auto"/>
              <w:rPr>
                <w:rFonts w:ascii="Arial"/>
                <w:sz w:val="21"/>
              </w:rPr>
            </w:pPr>
          </w:p>
          <w:p w14:paraId="6944F1CE">
            <w:pPr>
              <w:spacing w:line="293" w:lineRule="auto"/>
              <w:rPr>
                <w:rFonts w:ascii="Arial"/>
                <w:sz w:val="21"/>
              </w:rPr>
            </w:pPr>
          </w:p>
          <w:p w14:paraId="78123007">
            <w:pPr>
              <w:pStyle w:val="5"/>
              <w:spacing w:before="79" w:line="205" w:lineRule="auto"/>
              <w:ind w:left="157"/>
            </w:pPr>
            <w:r>
              <w:rPr>
                <w:spacing w:val="-17"/>
              </w:rPr>
              <w:t>日期：</w:t>
            </w:r>
          </w:p>
        </w:tc>
        <w:tc>
          <w:tcPr>
            <w:tcW w:w="4942" w:type="dxa"/>
            <w:gridSpan w:val="2"/>
            <w:vAlign w:val="top"/>
          </w:tcPr>
          <w:p w14:paraId="434F6860">
            <w:pPr>
              <w:spacing w:line="289" w:lineRule="auto"/>
              <w:rPr>
                <w:rFonts w:ascii="Arial"/>
                <w:sz w:val="21"/>
              </w:rPr>
            </w:pPr>
          </w:p>
          <w:p w14:paraId="0BF2832E">
            <w:pPr>
              <w:spacing w:line="290" w:lineRule="auto"/>
              <w:rPr>
                <w:rFonts w:ascii="Arial"/>
                <w:sz w:val="21"/>
              </w:rPr>
            </w:pPr>
          </w:p>
          <w:p w14:paraId="30329685">
            <w:pPr>
              <w:pStyle w:val="5"/>
              <w:spacing w:before="78" w:line="219" w:lineRule="auto"/>
              <w:ind w:left="119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2298A2CB">
            <w:pPr>
              <w:spacing w:line="258" w:lineRule="auto"/>
              <w:rPr>
                <w:rFonts w:ascii="Arial"/>
                <w:sz w:val="21"/>
              </w:rPr>
            </w:pPr>
          </w:p>
          <w:p w14:paraId="410739FB">
            <w:pPr>
              <w:spacing w:line="258" w:lineRule="auto"/>
              <w:rPr>
                <w:rFonts w:ascii="Arial"/>
                <w:sz w:val="21"/>
              </w:rPr>
            </w:pPr>
          </w:p>
          <w:p w14:paraId="276CED9E">
            <w:pPr>
              <w:spacing w:line="258" w:lineRule="auto"/>
              <w:rPr>
                <w:rFonts w:ascii="Arial"/>
                <w:sz w:val="21"/>
              </w:rPr>
            </w:pPr>
          </w:p>
          <w:p w14:paraId="7C21AD92">
            <w:pPr>
              <w:spacing w:line="259" w:lineRule="auto"/>
              <w:rPr>
                <w:rFonts w:ascii="Arial"/>
                <w:sz w:val="21"/>
              </w:rPr>
            </w:pPr>
          </w:p>
          <w:p w14:paraId="7C404006">
            <w:pPr>
              <w:spacing w:line="259" w:lineRule="auto"/>
              <w:rPr>
                <w:rFonts w:ascii="Arial"/>
                <w:sz w:val="21"/>
              </w:rPr>
            </w:pPr>
          </w:p>
          <w:p w14:paraId="26305E36">
            <w:pPr>
              <w:spacing w:line="259" w:lineRule="auto"/>
              <w:rPr>
                <w:rFonts w:ascii="Arial"/>
                <w:sz w:val="21"/>
              </w:rPr>
            </w:pPr>
          </w:p>
          <w:p w14:paraId="6A78C3FE">
            <w:pPr>
              <w:spacing w:line="259" w:lineRule="auto"/>
              <w:rPr>
                <w:rFonts w:ascii="Arial"/>
                <w:sz w:val="21"/>
              </w:rPr>
            </w:pPr>
          </w:p>
          <w:p w14:paraId="49D31619">
            <w:pPr>
              <w:pStyle w:val="5"/>
              <w:spacing w:before="78" w:line="220" w:lineRule="auto"/>
              <w:ind w:left="156"/>
            </w:pPr>
            <w:r>
              <w:rPr>
                <w:spacing w:val="-17"/>
              </w:rPr>
              <w:t>日期：</w:t>
            </w:r>
          </w:p>
        </w:tc>
      </w:tr>
      <w:tr w14:paraId="5013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9810" w:type="dxa"/>
            <w:gridSpan w:val="4"/>
            <w:vAlign w:val="top"/>
          </w:tcPr>
          <w:p w14:paraId="385B59E8">
            <w:pPr>
              <w:pStyle w:val="5"/>
              <w:spacing w:before="54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0F3B30E">
            <w:pPr>
              <w:pStyle w:val="5"/>
              <w:spacing w:before="63" w:line="258" w:lineRule="auto"/>
              <w:ind w:left="115" w:right="108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1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仓库应按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平台规定</w:t>
            </w:r>
            <w:r>
              <w:rPr>
                <w:spacing w:val="10"/>
                <w:sz w:val="20"/>
                <w:szCs w:val="20"/>
              </w:rPr>
              <w:t>办理货物入库和存放，同时收取相应产品资质文件并备案留底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保存。</w:t>
            </w:r>
          </w:p>
          <w:p w14:paraId="5AC91970">
            <w:pPr>
              <w:pStyle w:val="5"/>
              <w:spacing w:before="65" w:line="258" w:lineRule="auto"/>
              <w:ind w:left="118" w:right="108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仓库出具的存货凭证所列货物处于冻结状态，未经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</w:t>
            </w:r>
            <w:r>
              <w:rPr>
                <w:spacing w:val="10"/>
                <w:sz w:val="20"/>
                <w:szCs w:val="20"/>
              </w:rPr>
              <w:t>许可不得办理出库、提货手续，否</w:t>
            </w:r>
            <w:r>
              <w:rPr>
                <w:spacing w:val="8"/>
                <w:sz w:val="20"/>
                <w:szCs w:val="20"/>
              </w:rPr>
              <w:t>则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仓库将承担连带责任。</w:t>
            </w:r>
          </w:p>
          <w:p w14:paraId="01EA1674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）各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监管认证仓库</w:t>
            </w:r>
            <w:r>
              <w:rPr>
                <w:spacing w:val="8"/>
                <w:sz w:val="20"/>
                <w:szCs w:val="20"/>
              </w:rPr>
              <w:t>《存货凭证》需要统一格式报送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0296F7C2">
            <w:pPr>
              <w:pStyle w:val="5"/>
              <w:spacing w:before="65" w:line="268" w:lineRule="auto"/>
              <w:ind w:left="113" w:right="108" w:firstLine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9"/>
                <w:sz w:val="20"/>
                <w:szCs w:val="20"/>
              </w:rPr>
              <w:t>仓库对货物的物权真实性负全部责任，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由于物权争议和其他纠纷产生的一切损失由卖方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仓库负责，若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或买方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因此遭受损失，有权就全额损失及相应利息向卖方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7"/>
                <w:sz w:val="20"/>
                <w:szCs w:val="20"/>
              </w:rPr>
              <w:t>仓库追偿或索赔。</w:t>
            </w:r>
          </w:p>
        </w:tc>
      </w:tr>
    </w:tbl>
    <w:p w14:paraId="76D265F3">
      <w:pPr>
        <w:rPr>
          <w:rFonts w:ascii="Arial"/>
          <w:sz w:val="21"/>
        </w:rPr>
      </w:pPr>
    </w:p>
    <w:sectPr>
      <w:pgSz w:w="11906" w:h="16839"/>
      <w:pgMar w:top="1431" w:right="1045" w:bottom="0" w:left="1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1D64215"/>
    <w:rsid w:val="23DD1433"/>
    <w:rsid w:val="256348FE"/>
    <w:rsid w:val="319025B4"/>
    <w:rsid w:val="32A41A99"/>
    <w:rsid w:val="3E7F33BB"/>
    <w:rsid w:val="4B307F16"/>
    <w:rsid w:val="4F271630"/>
    <w:rsid w:val="56BE453B"/>
    <w:rsid w:val="5BC9501D"/>
    <w:rsid w:val="610B462F"/>
    <w:rsid w:val="613025C6"/>
    <w:rsid w:val="6AF03BA0"/>
    <w:rsid w:val="70A42689"/>
    <w:rsid w:val="7F2A6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366</Words>
  <Characters>366</Characters>
  <TotalTime>0</TotalTime>
  <ScaleCrop>false</ScaleCrop>
  <LinksUpToDate>false</LinksUpToDate>
  <CharactersWithSpaces>377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2023-10-18T09:31:00Z</dcterms:created>
  <dc:creator>DELL</dc:creator>
  <cp:lastModifiedBy>宇Yu</cp:lastModifiedBy>
  <dcterms:modified xsi:type="dcterms:W3CDTF">2026-05-07T08:31:55Z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5757904B67B34FBF82924BD383490095_12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